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CFA0A" w14:textId="77777777" w:rsidR="003B24DB" w:rsidRPr="003428D2" w:rsidRDefault="003B24DB" w:rsidP="003428D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8D2">
        <w:rPr>
          <w:rFonts w:ascii="Times New Roman" w:hAnsi="Times New Roman" w:cs="Times New Roman"/>
          <w:b/>
          <w:bCs/>
          <w:sz w:val="24"/>
          <w:szCs w:val="24"/>
        </w:rPr>
        <w:t xml:space="preserve">Пространство возможностей и развития – ключевая тема </w:t>
      </w:r>
      <w:r w:rsidRPr="003428D2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3428D2">
        <w:rPr>
          <w:rFonts w:ascii="Times New Roman" w:hAnsi="Times New Roman" w:cs="Times New Roman"/>
          <w:b/>
          <w:bCs/>
          <w:sz w:val="24"/>
          <w:szCs w:val="24"/>
        </w:rPr>
        <w:t xml:space="preserve"> Конгресса молодых учёных</w:t>
      </w:r>
    </w:p>
    <w:p w14:paraId="21D12D92" w14:textId="77777777" w:rsidR="003B24DB" w:rsidRPr="003428D2" w:rsidRDefault="003B24DB" w:rsidP="003428D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E0F01" w14:textId="72692336" w:rsidR="003B24DB" w:rsidRPr="00160525" w:rsidRDefault="003B24DB" w:rsidP="003428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28D2">
        <w:rPr>
          <w:rFonts w:ascii="Times New Roman" w:hAnsi="Times New Roman" w:cs="Times New Roman"/>
          <w:sz w:val="24"/>
          <w:szCs w:val="24"/>
        </w:rPr>
        <w:t>III Конгресс молодых ученых состоится 28-30 ноября на федеральной территории «Сириус». Это ключевое ежегодное мероприятие Десятилетия науки и технологий в России, объявленного Президентом Российской Федерации Владимиром Путиным в 2022 году. Конгресс объединяет представителей ведущих научных школ из разных регионов России, научных и образовательных организаций, органов власти, индустриальных партнеров, представителей бизнеса и госкорпораций, ярких лидеров отечественной науки, а главное – молодых ученых, победителей конкурсов грантов, студентов и школьников из России и других стран.</w:t>
      </w:r>
      <w:bookmarkStart w:id="0" w:name="_Hlk151050917"/>
      <w:r w:rsidRPr="003428D2">
        <w:rPr>
          <w:rFonts w:ascii="Times New Roman" w:hAnsi="Times New Roman" w:cs="Times New Roman"/>
          <w:sz w:val="24"/>
          <w:szCs w:val="24"/>
        </w:rPr>
        <w:t xml:space="preserve"> </w:t>
      </w:r>
      <w:r w:rsidR="00CA3014">
        <w:rPr>
          <w:rFonts w:ascii="Times New Roman" w:hAnsi="Times New Roman" w:cs="Times New Roman"/>
          <w:sz w:val="24"/>
          <w:szCs w:val="24"/>
        </w:rPr>
        <w:t xml:space="preserve">Ключевая тема </w:t>
      </w:r>
      <w:r w:rsidR="0016052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60525">
        <w:rPr>
          <w:rFonts w:ascii="Times New Roman" w:hAnsi="Times New Roman" w:cs="Times New Roman"/>
          <w:sz w:val="24"/>
          <w:szCs w:val="24"/>
        </w:rPr>
        <w:t xml:space="preserve"> Конгресса молодых ученых – «Пространство возможностей и развития».</w:t>
      </w:r>
    </w:p>
    <w:p w14:paraId="374DF704" w14:textId="77777777" w:rsidR="00C96420" w:rsidRPr="0051714E" w:rsidRDefault="00C96420" w:rsidP="00C964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14E">
        <w:rPr>
          <w:rFonts w:ascii="Times New Roman" w:hAnsi="Times New Roman" w:cs="Times New Roman"/>
          <w:sz w:val="24"/>
          <w:szCs w:val="24"/>
        </w:rPr>
        <w:t>«Фундаментальная наука — это основа всего — и реального производства, и прикладной науки, и научной коммуникации между странами. Развитие научной деятельности через создание таких условий, чтобы молодые люди выбирали науку в качестве профессии и были заинтересованы работать в своей стране – один из важнейших приоритетов государства и большая ответственность для него. Создавая пространство возможностей для реализации и развития научного потенциала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714E">
        <w:rPr>
          <w:rFonts w:ascii="Times New Roman" w:hAnsi="Times New Roman" w:cs="Times New Roman"/>
          <w:sz w:val="24"/>
          <w:szCs w:val="24"/>
        </w:rPr>
        <w:t xml:space="preserve"> необходимо сконцентрироваться на всех аспектах взаимодействия государства, бизнеса, общества и науки и поддерживать его для достижения целей национального развития в противостоянии большим вызовам. Сегодня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1714E">
        <w:rPr>
          <w:rFonts w:ascii="Times New Roman" w:hAnsi="Times New Roman" w:cs="Times New Roman"/>
          <w:sz w:val="24"/>
          <w:szCs w:val="24"/>
        </w:rPr>
        <w:t xml:space="preserve">о многих сферах молодым ученым отведена роль первопроходцев и потому крайне важна поддержка и правильные ориентиры», - сказал советник Президента Российской Федерации </w:t>
      </w:r>
      <w:r w:rsidRPr="00C96420">
        <w:rPr>
          <w:rFonts w:ascii="Times New Roman" w:hAnsi="Times New Roman" w:cs="Times New Roman"/>
          <w:b/>
          <w:bCs/>
          <w:sz w:val="24"/>
          <w:szCs w:val="24"/>
        </w:rPr>
        <w:t>Антон Кобяков</w:t>
      </w:r>
      <w:r w:rsidRPr="0051714E">
        <w:rPr>
          <w:rFonts w:ascii="Times New Roman" w:hAnsi="Times New Roman" w:cs="Times New Roman"/>
          <w:sz w:val="24"/>
          <w:szCs w:val="24"/>
        </w:rPr>
        <w:t>.</w:t>
      </w:r>
    </w:p>
    <w:p w14:paraId="464D62B7" w14:textId="69E1A00E" w:rsidR="003B24DB" w:rsidRPr="008B5404" w:rsidRDefault="003B24DB" w:rsidP="003428D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28D2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DA232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A2329" w:rsidRPr="00DA2329">
        <w:rPr>
          <w:rFonts w:ascii="Times New Roman" w:hAnsi="Times New Roman" w:cs="Times New Roman"/>
          <w:sz w:val="24"/>
          <w:szCs w:val="24"/>
        </w:rPr>
        <w:t xml:space="preserve"> </w:t>
      </w:r>
      <w:r w:rsidRPr="003428D2">
        <w:rPr>
          <w:rFonts w:ascii="Times New Roman" w:hAnsi="Times New Roman" w:cs="Times New Roman"/>
          <w:sz w:val="24"/>
          <w:szCs w:val="24"/>
        </w:rPr>
        <w:t xml:space="preserve">Конгресса обсудят существующие возможности развития национальной науки в кооперации с бизнесом и государством и познакомятся с </w:t>
      </w:r>
      <w:r w:rsidR="00CB6D38">
        <w:rPr>
          <w:rFonts w:ascii="Times New Roman" w:hAnsi="Times New Roman" w:cs="Times New Roman"/>
          <w:sz w:val="24"/>
          <w:szCs w:val="24"/>
        </w:rPr>
        <w:t xml:space="preserve">ее </w:t>
      </w:r>
      <w:r w:rsidRPr="003428D2">
        <w:rPr>
          <w:rFonts w:ascii="Times New Roman" w:hAnsi="Times New Roman" w:cs="Times New Roman"/>
          <w:sz w:val="24"/>
          <w:szCs w:val="24"/>
        </w:rPr>
        <w:t xml:space="preserve">новейшими достижениями. </w:t>
      </w:r>
      <w:r w:rsidR="00C9642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Расширенная деловая программа </w:t>
      </w:r>
      <w:r w:rsidR="00C96420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III</w:t>
      </w:r>
      <w:r w:rsidR="00C9642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Конгресса молодых ученых опубликована на сейте мероприятия – </w:t>
      </w:r>
      <w:hyperlink r:id="rId10" w:history="1">
        <w:proofErr w:type="spellStart"/>
        <w:r w:rsidR="00C96420" w:rsidRPr="0002448B">
          <w:rPr>
            <w:rStyle w:val="af3"/>
            <w:rFonts w:ascii="Times New Roman" w:eastAsia="Calibri" w:hAnsi="Times New Roman" w:cs="Times New Roman"/>
            <w:sz w:val="24"/>
            <w:szCs w:val="24"/>
            <w:lang w:eastAsia="zh-CN"/>
          </w:rPr>
          <w:t>конгресс.наука.рф</w:t>
        </w:r>
        <w:proofErr w:type="spellEnd"/>
      </w:hyperlink>
      <w:r w:rsidR="006E31A3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14:paraId="7DDE3025" w14:textId="0A597453" w:rsidR="00FC7787" w:rsidRPr="00FC7787" w:rsidRDefault="00FC7787" w:rsidP="00FC778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5404">
        <w:rPr>
          <w:rFonts w:ascii="Times New Roman" w:hAnsi="Times New Roman" w:cs="Times New Roman"/>
          <w:sz w:val="24"/>
          <w:szCs w:val="24"/>
        </w:rPr>
        <w:t xml:space="preserve">«Благодаря реализуемым по поручению Президента </w:t>
      </w:r>
      <w:r w:rsidR="008B5404" w:rsidRPr="008B540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AD2716" w:rsidRPr="008B5404">
        <w:rPr>
          <w:rFonts w:ascii="Times New Roman" w:hAnsi="Times New Roman" w:cs="Times New Roman"/>
          <w:sz w:val="24"/>
          <w:szCs w:val="24"/>
        </w:rPr>
        <w:t xml:space="preserve"> </w:t>
      </w:r>
      <w:r w:rsidRPr="00280CAC">
        <w:rPr>
          <w:rFonts w:ascii="Times New Roman" w:hAnsi="Times New Roman" w:cs="Times New Roman"/>
          <w:sz w:val="24"/>
          <w:szCs w:val="24"/>
        </w:rPr>
        <w:t>Владимира Путина мерам поддержки ученых нам впервые удалось остановить тенденцию сокращения научных кадров.  В 2022 году число исследователей в России выросло и составило около 670 тыс. человек. Также мы наблюдаем приток молодежи в науку: численность ученых до 30 лет увеличилась за год на 1%. Это крайне важно для обеспечения научно-технологического, суверенитета страны в будущем. Роль молодых исследователей в решение этой стратегической задачи огромна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714E">
        <w:rPr>
          <w:rFonts w:ascii="Times New Roman" w:hAnsi="Times New Roman" w:cs="Times New Roman"/>
          <w:sz w:val="24"/>
          <w:szCs w:val="24"/>
        </w:rPr>
        <w:t xml:space="preserve">, - отметил </w:t>
      </w:r>
      <w:r w:rsidRPr="005A2A59">
        <w:rPr>
          <w:rFonts w:ascii="Times New Roman" w:hAnsi="Times New Roman" w:cs="Times New Roman"/>
          <w:sz w:val="24"/>
          <w:szCs w:val="24"/>
        </w:rPr>
        <w:t>Заместитель Председателя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 сопредседатель координационного комитета Десятилетия науки и технологий в России</w:t>
      </w:r>
      <w:r w:rsidRPr="0051714E">
        <w:rPr>
          <w:rFonts w:ascii="Times New Roman" w:hAnsi="Times New Roman" w:cs="Times New Roman"/>
          <w:sz w:val="24"/>
          <w:szCs w:val="24"/>
        </w:rPr>
        <w:t xml:space="preserve"> </w:t>
      </w:r>
      <w:r w:rsidRPr="00C96420">
        <w:rPr>
          <w:rFonts w:ascii="Times New Roman" w:hAnsi="Times New Roman" w:cs="Times New Roman"/>
          <w:b/>
          <w:bCs/>
          <w:sz w:val="24"/>
          <w:szCs w:val="24"/>
        </w:rPr>
        <w:t>Дмитрий Чернышенко</w:t>
      </w:r>
      <w:r w:rsidRPr="0051714E">
        <w:rPr>
          <w:rFonts w:ascii="Times New Roman" w:hAnsi="Times New Roman" w:cs="Times New Roman"/>
          <w:sz w:val="24"/>
          <w:szCs w:val="24"/>
        </w:rPr>
        <w:t>.</w:t>
      </w:r>
    </w:p>
    <w:p w14:paraId="4995B4D1" w14:textId="699A1222" w:rsidR="007B4DF1" w:rsidRDefault="006E31A3" w:rsidP="00C964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1389165"/>
      <w:r w:rsidRPr="003428D2">
        <w:rPr>
          <w:rFonts w:ascii="Times New Roman" w:hAnsi="Times New Roman" w:cs="Times New Roman"/>
          <w:sz w:val="24"/>
          <w:szCs w:val="24"/>
        </w:rPr>
        <w:t>В этом году III Конгресс молодых ученых соберёт свыше 4500 участников.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420">
        <w:rPr>
          <w:rFonts w:ascii="Times New Roman" w:eastAsia="Calibri" w:hAnsi="Times New Roman" w:cs="Times New Roman"/>
          <w:sz w:val="24"/>
          <w:szCs w:val="24"/>
          <w:lang w:eastAsia="zh-CN"/>
        </w:rPr>
        <w:t>Ожидается участие международных специалистов из более</w:t>
      </w:r>
      <w:r w:rsidR="000B6D7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чем</w:t>
      </w:r>
      <w:r w:rsidRPr="00C9642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25 стран мира, в числе которых</w:t>
      </w:r>
      <w:r w:rsidRPr="0074434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: </w:t>
      </w:r>
      <w:r w:rsidR="00144614" w:rsidRPr="0074434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Республика Беларусь, Китай, </w:t>
      </w:r>
      <w:r w:rsidRPr="0074434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Иран, </w:t>
      </w:r>
      <w:r w:rsidR="00144614" w:rsidRPr="0074434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Республика Куба, ЮАР, Казахстан </w:t>
      </w:r>
      <w:r w:rsidRPr="0074434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 другие. </w:t>
      </w:r>
      <w:r w:rsidR="00C96420" w:rsidRPr="0074434D">
        <w:rPr>
          <w:rFonts w:ascii="Times New Roman" w:hAnsi="Times New Roman" w:cs="Times New Roman"/>
          <w:sz w:val="24"/>
          <w:szCs w:val="24"/>
        </w:rPr>
        <w:t xml:space="preserve">Деловая программа Конгресса насчитывает более 100 мероприятий. В работе экспертных сессий, круглых </w:t>
      </w:r>
      <w:r w:rsidR="00C96420" w:rsidRPr="0051714E">
        <w:rPr>
          <w:rFonts w:ascii="Times New Roman" w:hAnsi="Times New Roman" w:cs="Times New Roman"/>
          <w:sz w:val="24"/>
          <w:szCs w:val="24"/>
        </w:rPr>
        <w:t xml:space="preserve">столов, лекций и мастер-классов примут участие свыше 700 спикеров и модераторов. </w:t>
      </w:r>
    </w:p>
    <w:bookmarkEnd w:id="1"/>
    <w:p w14:paraId="36851A34" w14:textId="0F468235" w:rsidR="00D10674" w:rsidRPr="008B5404" w:rsidRDefault="00C96420" w:rsidP="00C964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404">
        <w:rPr>
          <w:rFonts w:ascii="Times New Roman" w:hAnsi="Times New Roman" w:cs="Times New Roman"/>
          <w:sz w:val="24"/>
          <w:szCs w:val="24"/>
        </w:rPr>
        <w:t>Архитектура программы строится на пяти тематических треках</w:t>
      </w:r>
      <w:r w:rsidR="00D10674" w:rsidRPr="008B5404">
        <w:rPr>
          <w:rFonts w:ascii="Times New Roman" w:hAnsi="Times New Roman" w:cs="Times New Roman"/>
          <w:sz w:val="24"/>
          <w:szCs w:val="24"/>
        </w:rPr>
        <w:t>:</w:t>
      </w:r>
    </w:p>
    <w:p w14:paraId="5577DECF" w14:textId="52E549CB" w:rsidR="00D10674" w:rsidRPr="008B5404" w:rsidRDefault="00D10674" w:rsidP="00D106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404">
        <w:rPr>
          <w:rFonts w:ascii="Times New Roman" w:hAnsi="Times New Roman" w:cs="Times New Roman"/>
          <w:sz w:val="24"/>
          <w:szCs w:val="24"/>
        </w:rPr>
        <w:t>• Большие вызовы – возможности для развития.</w:t>
      </w:r>
    </w:p>
    <w:p w14:paraId="72AB8AF4" w14:textId="17AE010B" w:rsidR="00D10674" w:rsidRPr="008B5404" w:rsidRDefault="00D10674" w:rsidP="00D106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404">
        <w:rPr>
          <w:rFonts w:ascii="Times New Roman" w:hAnsi="Times New Roman" w:cs="Times New Roman"/>
          <w:sz w:val="24"/>
          <w:szCs w:val="24"/>
        </w:rPr>
        <w:t>• Возможности Десятилетия науки и технологий в России.</w:t>
      </w:r>
    </w:p>
    <w:p w14:paraId="39FEB817" w14:textId="535C49C9" w:rsidR="00D10674" w:rsidRPr="008B5404" w:rsidRDefault="00D10674" w:rsidP="00D106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404">
        <w:rPr>
          <w:rFonts w:ascii="Times New Roman" w:hAnsi="Times New Roman" w:cs="Times New Roman"/>
          <w:sz w:val="24"/>
          <w:szCs w:val="24"/>
        </w:rPr>
        <w:t>• Пространство страны – пространство возможностей.</w:t>
      </w:r>
    </w:p>
    <w:p w14:paraId="7BE91129" w14:textId="06645C18" w:rsidR="00D10674" w:rsidRPr="008B5404" w:rsidRDefault="00D10674" w:rsidP="00D106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404">
        <w:rPr>
          <w:rFonts w:ascii="Times New Roman" w:hAnsi="Times New Roman" w:cs="Times New Roman"/>
          <w:sz w:val="24"/>
          <w:szCs w:val="24"/>
        </w:rPr>
        <w:t>• Пространство международного научно-технического сотрудничества.</w:t>
      </w:r>
    </w:p>
    <w:p w14:paraId="793586CD" w14:textId="6ECF987F" w:rsidR="00D10674" w:rsidRPr="008B5404" w:rsidRDefault="00D10674" w:rsidP="00D106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404">
        <w:rPr>
          <w:rFonts w:ascii="Times New Roman" w:hAnsi="Times New Roman" w:cs="Times New Roman"/>
          <w:sz w:val="24"/>
          <w:szCs w:val="24"/>
        </w:rPr>
        <w:t>• Инструменты развития.</w:t>
      </w:r>
    </w:p>
    <w:p w14:paraId="38B9DC86" w14:textId="2A1CF5FD" w:rsidR="00547A90" w:rsidRPr="008B5404" w:rsidRDefault="00547A90" w:rsidP="00FC7F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404">
        <w:rPr>
          <w:rFonts w:ascii="Times New Roman" w:hAnsi="Times New Roman" w:cs="Times New Roman"/>
          <w:sz w:val="24"/>
          <w:szCs w:val="24"/>
        </w:rPr>
        <w:lastRenderedPageBreak/>
        <w:t>В ходе дискуссий российские ученые расскажут о том, как реализуются проекты и меры поддержки в рамках развития национальных проектов и инициатив Десятилетия науки и технологий в России – удалось ли создать гармоничное научное пространство и сформировать ценность науки в глазах общества и бизнеса. Отдельный блок вопросов будет посвящен международной повестке - созданию благоприятных условий для воплощения совместных с научных проектов и развитию отношений во всех сферах научной деятельности, в том числе в образовании.</w:t>
      </w:r>
    </w:p>
    <w:p w14:paraId="4C70EE59" w14:textId="098002B3" w:rsidR="00FC7FEF" w:rsidRDefault="00FC7FEF" w:rsidP="00FC7F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787">
        <w:rPr>
          <w:rFonts w:ascii="Times New Roman" w:hAnsi="Times New Roman" w:cs="Times New Roman"/>
          <w:sz w:val="24"/>
          <w:szCs w:val="24"/>
        </w:rPr>
        <w:t xml:space="preserve">Трек </w:t>
      </w:r>
      <w:r w:rsidRPr="00FC7787">
        <w:rPr>
          <w:rFonts w:ascii="Times New Roman" w:hAnsi="Times New Roman" w:cs="Times New Roman"/>
          <w:b/>
          <w:bCs/>
          <w:sz w:val="24"/>
          <w:szCs w:val="24"/>
        </w:rPr>
        <w:t>«Большие вызовы – возможности для развития»</w:t>
      </w:r>
      <w:r w:rsidRPr="00FC7787">
        <w:rPr>
          <w:rFonts w:ascii="Times New Roman" w:hAnsi="Times New Roman" w:cs="Times New Roman"/>
          <w:sz w:val="24"/>
          <w:szCs w:val="24"/>
        </w:rPr>
        <w:t xml:space="preserve"> охватывает темы создания и поддержки технологий, отвечающих национальным интересам России в противостоянии большим вызовам</w:t>
      </w:r>
      <w:r w:rsidR="00CA3014">
        <w:rPr>
          <w:rFonts w:ascii="Times New Roman" w:hAnsi="Times New Roman" w:cs="Times New Roman"/>
          <w:sz w:val="24"/>
          <w:szCs w:val="24"/>
        </w:rPr>
        <w:t xml:space="preserve">. </w:t>
      </w:r>
      <w:r w:rsidRPr="00FC7787">
        <w:rPr>
          <w:rFonts w:ascii="Times New Roman" w:hAnsi="Times New Roman" w:cs="Times New Roman"/>
          <w:sz w:val="24"/>
          <w:szCs w:val="24"/>
        </w:rPr>
        <w:t xml:space="preserve">Ученые и эксперты обсудят развитие современных химических и </w:t>
      </w:r>
      <w:proofErr w:type="spellStart"/>
      <w:r w:rsidR="00DC0619">
        <w:rPr>
          <w:rFonts w:ascii="Times New Roman" w:hAnsi="Times New Roman" w:cs="Times New Roman"/>
          <w:sz w:val="24"/>
          <w:szCs w:val="24"/>
        </w:rPr>
        <w:t>природоподобных</w:t>
      </w:r>
      <w:proofErr w:type="spellEnd"/>
      <w:r w:rsidR="00DC0619">
        <w:rPr>
          <w:rFonts w:ascii="Times New Roman" w:hAnsi="Times New Roman" w:cs="Times New Roman"/>
          <w:sz w:val="24"/>
          <w:szCs w:val="24"/>
        </w:rPr>
        <w:t xml:space="preserve"> технологий,</w:t>
      </w:r>
      <w:r w:rsidRPr="00FC7787">
        <w:rPr>
          <w:rFonts w:ascii="Times New Roman" w:hAnsi="Times New Roman" w:cs="Times New Roman"/>
          <w:sz w:val="24"/>
          <w:szCs w:val="24"/>
        </w:rPr>
        <w:t xml:space="preserve"> создание и использование новых материалов и квантовых инструментов, применение искусственного интеллекта, организацию научных исследований молодых ученых в сфере управления климатом и экосистемами для обеспечения технологической независимости страны. </w:t>
      </w:r>
    </w:p>
    <w:p w14:paraId="1F37F4B9" w14:textId="64502A06" w:rsidR="005C12BF" w:rsidRPr="004D379F" w:rsidRDefault="005C12BF" w:rsidP="00FC7F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Открывает работу направления сессия </w:t>
      </w:r>
      <w:r w:rsidRPr="005C12BF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5C12BF">
        <w:rPr>
          <w:rFonts w:ascii="Times New Roman" w:hAnsi="Times New Roman" w:cs="Times New Roman"/>
          <w:b/>
          <w:bCs/>
          <w:sz w:val="24"/>
          <w:szCs w:val="24"/>
        </w:rPr>
        <w:t>Природоподобные</w:t>
      </w:r>
      <w:proofErr w:type="spellEnd"/>
      <w:r w:rsidRPr="005C12BF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технологии: новая эра развития человечества»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под </w:t>
      </w:r>
      <w:r w:rsidR="004D379F">
        <w:rPr>
          <w:rFonts w:ascii="Times New Roman" w:hAnsi="Times New Roman" w:cs="Times New Roman"/>
          <w:sz w:val="24"/>
          <w:szCs w:val="24"/>
        </w:rPr>
        <w:t xml:space="preserve">руководством Президента НИЦ «Курчатовский институт» Михаила Ковальчука. Одной из важный дискуссий станет обсуждение развития химических технологий в промышленности и АПК - </w:t>
      </w:r>
      <w:r w:rsidR="004D379F" w:rsidRPr="004D379F">
        <w:rPr>
          <w:rFonts w:ascii="Times New Roman" w:hAnsi="Times New Roman" w:cs="Times New Roman"/>
          <w:b/>
          <w:bCs/>
          <w:sz w:val="24"/>
          <w:szCs w:val="24"/>
        </w:rPr>
        <w:t>«Какова химия, такова и жизнь»: микро- и малотоннажная химия на службе человека</w:t>
      </w:r>
      <w:r w:rsidR="004D379F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</w:p>
    <w:p w14:paraId="750AFED3" w14:textId="77777777" w:rsidR="005C12BF" w:rsidRDefault="00FC7787" w:rsidP="00FC77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787">
        <w:rPr>
          <w:rFonts w:ascii="Times New Roman" w:hAnsi="Times New Roman" w:cs="Times New Roman"/>
          <w:sz w:val="24"/>
          <w:szCs w:val="24"/>
        </w:rPr>
        <w:t xml:space="preserve">Блок деловой программы </w:t>
      </w:r>
      <w:r w:rsidRPr="00FC7787">
        <w:rPr>
          <w:rFonts w:ascii="Times New Roman" w:hAnsi="Times New Roman" w:cs="Times New Roman"/>
          <w:b/>
          <w:bCs/>
          <w:sz w:val="24"/>
          <w:szCs w:val="24"/>
        </w:rPr>
        <w:t>«Возможности Десятилетия науки и технологий в России»</w:t>
      </w:r>
      <w:r w:rsidRPr="00FC7787">
        <w:rPr>
          <w:rFonts w:ascii="Times New Roman" w:hAnsi="Times New Roman" w:cs="Times New Roman"/>
          <w:sz w:val="24"/>
          <w:szCs w:val="24"/>
        </w:rPr>
        <w:t xml:space="preserve"> посвящен проектам, которые позволяют решить ключевые задачи Десятилетия – привлечение талантливой молодежи в сферу исследований и разработок, вовлечение исследователей и разработчиков в решение важнейших задач развития общества и страны, а также повышение доступности информации о достижениях и перспективах российской науки для граждан Российской Федерации</w:t>
      </w:r>
      <w:r w:rsidR="005C12BF">
        <w:rPr>
          <w:rFonts w:ascii="Times New Roman" w:hAnsi="Times New Roman" w:cs="Times New Roman"/>
          <w:sz w:val="24"/>
          <w:szCs w:val="24"/>
        </w:rPr>
        <w:t xml:space="preserve">. Среди тем </w:t>
      </w:r>
      <w:r w:rsidRPr="00FC7787">
        <w:rPr>
          <w:rFonts w:ascii="Times New Roman" w:hAnsi="Times New Roman" w:cs="Times New Roman"/>
          <w:sz w:val="24"/>
          <w:szCs w:val="24"/>
        </w:rPr>
        <w:t>дальнейше</w:t>
      </w:r>
      <w:r w:rsidR="007F298D">
        <w:rPr>
          <w:rFonts w:ascii="Times New Roman" w:hAnsi="Times New Roman" w:cs="Times New Roman"/>
          <w:sz w:val="24"/>
          <w:szCs w:val="24"/>
        </w:rPr>
        <w:t>е</w:t>
      </w:r>
      <w:r w:rsidRPr="00FC7787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7F298D">
        <w:rPr>
          <w:rFonts w:ascii="Times New Roman" w:hAnsi="Times New Roman" w:cs="Times New Roman"/>
          <w:sz w:val="24"/>
          <w:szCs w:val="24"/>
        </w:rPr>
        <w:t>е</w:t>
      </w:r>
      <w:r w:rsidRPr="00FC7787">
        <w:rPr>
          <w:rFonts w:ascii="Times New Roman" w:hAnsi="Times New Roman" w:cs="Times New Roman"/>
          <w:sz w:val="24"/>
          <w:szCs w:val="24"/>
        </w:rPr>
        <w:t xml:space="preserve"> и перспектив</w:t>
      </w:r>
      <w:r w:rsidR="007F298D">
        <w:rPr>
          <w:rFonts w:ascii="Times New Roman" w:hAnsi="Times New Roman" w:cs="Times New Roman"/>
          <w:sz w:val="24"/>
          <w:szCs w:val="24"/>
        </w:rPr>
        <w:t>ы</w:t>
      </w:r>
      <w:r w:rsidRPr="00FC7787">
        <w:rPr>
          <w:rFonts w:ascii="Times New Roman" w:hAnsi="Times New Roman" w:cs="Times New Roman"/>
          <w:sz w:val="24"/>
          <w:szCs w:val="24"/>
        </w:rPr>
        <w:t xml:space="preserve"> таких инициатив, как «Научное </w:t>
      </w:r>
      <w:proofErr w:type="spellStart"/>
      <w:r w:rsidRPr="00FC7787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FC7787">
        <w:rPr>
          <w:rFonts w:ascii="Times New Roman" w:hAnsi="Times New Roman" w:cs="Times New Roman"/>
          <w:sz w:val="24"/>
          <w:szCs w:val="24"/>
        </w:rPr>
        <w:t xml:space="preserve">», «Научно-популярный туризм», «Научная детская площадка», вводятся новые проекты развития науковедческих центров и студенческих конструкторских бюро. </w:t>
      </w:r>
    </w:p>
    <w:p w14:paraId="00A51910" w14:textId="3A60BA6E" w:rsidR="00FC7787" w:rsidRPr="00FC7787" w:rsidRDefault="007F298D" w:rsidP="00FC77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Ключевой </w:t>
      </w:r>
      <w:r w:rsidRPr="008B5404">
        <w:rPr>
          <w:rFonts w:ascii="Times New Roman" w:hAnsi="Times New Roman" w:cs="Times New Roman"/>
          <w:sz w:val="24"/>
          <w:szCs w:val="24"/>
        </w:rPr>
        <w:t xml:space="preserve">сессией </w:t>
      </w:r>
      <w:r w:rsidR="00EB7A1F" w:rsidRPr="008B5404">
        <w:rPr>
          <w:rFonts w:ascii="Times New Roman" w:hAnsi="Times New Roman" w:cs="Times New Roman"/>
          <w:sz w:val="24"/>
          <w:szCs w:val="24"/>
        </w:rPr>
        <w:t xml:space="preserve">данного блока </w:t>
      </w:r>
      <w:r w:rsidRPr="008B5404">
        <w:rPr>
          <w:rFonts w:ascii="Times New Roman" w:hAnsi="Times New Roman" w:cs="Times New Roman"/>
          <w:sz w:val="24"/>
          <w:szCs w:val="24"/>
        </w:rPr>
        <w:t xml:space="preserve">станет обсуждение темы «Развитие отечественной науки в XX веке как фундамент современных </w:t>
      </w:r>
      <w:r w:rsidRPr="007F298D">
        <w:rPr>
          <w:rFonts w:ascii="Times New Roman" w:hAnsi="Times New Roman" w:cs="Times New Roman"/>
          <w:sz w:val="24"/>
          <w:szCs w:val="24"/>
        </w:rPr>
        <w:t>научных прорывов</w:t>
      </w:r>
      <w:r>
        <w:rPr>
          <w:rFonts w:ascii="Times New Roman" w:hAnsi="Times New Roman" w:cs="Times New Roman"/>
          <w:sz w:val="24"/>
          <w:szCs w:val="24"/>
        </w:rPr>
        <w:t>», в работе которой примет участие п</w:t>
      </w:r>
      <w:r w:rsidRPr="007F298D">
        <w:rPr>
          <w:rFonts w:ascii="Times New Roman" w:hAnsi="Times New Roman" w:cs="Times New Roman"/>
          <w:sz w:val="24"/>
          <w:szCs w:val="24"/>
        </w:rPr>
        <w:t>омощник Президента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2BF">
        <w:rPr>
          <w:rFonts w:ascii="Times New Roman" w:hAnsi="Times New Roman" w:cs="Times New Roman"/>
          <w:b/>
          <w:bCs/>
          <w:sz w:val="24"/>
          <w:szCs w:val="24"/>
        </w:rPr>
        <w:t>Андрей Фурсенко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12BF">
        <w:rPr>
          <w:rFonts w:ascii="Times New Roman" w:hAnsi="Times New Roman" w:cs="Times New Roman"/>
          <w:sz w:val="24"/>
          <w:szCs w:val="24"/>
        </w:rPr>
        <w:t xml:space="preserve">со-модераторами дискуссии выступят </w:t>
      </w:r>
      <w:r w:rsidR="005C12BF" w:rsidRPr="005C12BF">
        <w:rPr>
          <w:rFonts w:ascii="Times New Roman" w:hAnsi="Times New Roman" w:cs="Times New Roman"/>
          <w:sz w:val="24"/>
          <w:szCs w:val="24"/>
        </w:rPr>
        <w:t>Президент НИЦ «Курчатовский институт»</w:t>
      </w:r>
      <w:r w:rsidR="005C12BF">
        <w:rPr>
          <w:rFonts w:ascii="Times New Roman" w:hAnsi="Times New Roman" w:cs="Times New Roman"/>
          <w:sz w:val="24"/>
          <w:szCs w:val="24"/>
        </w:rPr>
        <w:t xml:space="preserve"> </w:t>
      </w:r>
      <w:r w:rsidR="005C12BF" w:rsidRPr="005C12BF">
        <w:rPr>
          <w:rFonts w:ascii="Times New Roman" w:hAnsi="Times New Roman" w:cs="Times New Roman"/>
          <w:b/>
          <w:bCs/>
          <w:sz w:val="24"/>
          <w:szCs w:val="24"/>
        </w:rPr>
        <w:t>Михаил Ковальчук</w:t>
      </w:r>
      <w:r w:rsidR="005C12BF">
        <w:rPr>
          <w:rFonts w:ascii="Times New Roman" w:hAnsi="Times New Roman" w:cs="Times New Roman"/>
          <w:sz w:val="24"/>
          <w:szCs w:val="24"/>
        </w:rPr>
        <w:t xml:space="preserve"> и Президент Российской академии наук </w:t>
      </w:r>
      <w:r w:rsidR="005C12BF" w:rsidRPr="005C12BF">
        <w:rPr>
          <w:rFonts w:ascii="Times New Roman" w:hAnsi="Times New Roman" w:cs="Times New Roman"/>
          <w:b/>
          <w:bCs/>
          <w:sz w:val="24"/>
          <w:szCs w:val="24"/>
        </w:rPr>
        <w:t>Геннадий Красников.</w:t>
      </w:r>
    </w:p>
    <w:p w14:paraId="3407DC19" w14:textId="77777777" w:rsidR="008E27C4" w:rsidRPr="008E27C4" w:rsidRDefault="008E27C4" w:rsidP="008E27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6CA">
        <w:rPr>
          <w:rFonts w:ascii="Times New Roman" w:hAnsi="Times New Roman" w:cs="Times New Roman"/>
          <w:sz w:val="24"/>
          <w:szCs w:val="24"/>
        </w:rPr>
        <w:t xml:space="preserve">Блок деловой программы </w:t>
      </w:r>
      <w:r w:rsidRPr="00EE06CA">
        <w:rPr>
          <w:rFonts w:ascii="Times New Roman" w:hAnsi="Times New Roman" w:cs="Times New Roman"/>
          <w:b/>
          <w:bCs/>
          <w:sz w:val="24"/>
          <w:szCs w:val="24"/>
        </w:rPr>
        <w:t>«Пространство международного научно-технического сотрудничества»</w:t>
      </w:r>
      <w:r w:rsidRPr="00EE06CA">
        <w:rPr>
          <w:rFonts w:ascii="Times New Roman" w:hAnsi="Times New Roman" w:cs="Times New Roman"/>
          <w:sz w:val="24"/>
          <w:szCs w:val="24"/>
        </w:rPr>
        <w:t xml:space="preserve"> уделяет большое внимание вопросам взаимодействия научного сообщества России </w:t>
      </w:r>
      <w:r w:rsidRPr="008E27C4">
        <w:rPr>
          <w:rFonts w:ascii="Times New Roman" w:hAnsi="Times New Roman" w:cs="Times New Roman"/>
          <w:sz w:val="24"/>
          <w:szCs w:val="24"/>
        </w:rPr>
        <w:t xml:space="preserve">и стран БРИКС, ЕАЭС, Африки и арабского мира, раскрывает новые перспективные направления кооперации молодых ученых в рамках СНГ. </w:t>
      </w:r>
    </w:p>
    <w:p w14:paraId="36FB5A1A" w14:textId="77777777" w:rsidR="00FC7787" w:rsidRPr="00FC7787" w:rsidRDefault="00FC7787" w:rsidP="00FC77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787">
        <w:rPr>
          <w:rFonts w:ascii="Times New Roman" w:hAnsi="Times New Roman" w:cs="Times New Roman"/>
          <w:sz w:val="24"/>
          <w:szCs w:val="24"/>
        </w:rPr>
        <w:t xml:space="preserve">Экспертные дискуссии, посвященные развитию науки с точки зрения внедрения финансовых и нефинансовых практик, стимулирующих снятие барьеров в развитии технологических стартапов, научной и образовательной коммуникации между учеными и бизнесом, включая реверсивный трансфер знаний между вузами и корпорациями, а также иным возможностям для молодых ученых, включены в трек </w:t>
      </w:r>
      <w:r w:rsidRPr="00FC7787">
        <w:rPr>
          <w:rFonts w:ascii="Times New Roman" w:hAnsi="Times New Roman" w:cs="Times New Roman"/>
          <w:b/>
          <w:bCs/>
          <w:sz w:val="24"/>
          <w:szCs w:val="24"/>
        </w:rPr>
        <w:t>«Инструменты развития».</w:t>
      </w:r>
      <w:r w:rsidRPr="00FC77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724D4" w14:textId="44AFDAE0" w:rsidR="008E27C4" w:rsidRDefault="008E27C4" w:rsidP="00EE06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C4">
        <w:rPr>
          <w:rFonts w:ascii="Times New Roman" w:hAnsi="Times New Roman" w:cs="Times New Roman"/>
          <w:sz w:val="24"/>
          <w:szCs w:val="24"/>
        </w:rPr>
        <w:t>Как реализуются на практике инструменты развития научной отрасли и грантовой поддержи инновационных проектов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7C4">
        <w:rPr>
          <w:rFonts w:ascii="Times New Roman" w:hAnsi="Times New Roman" w:cs="Times New Roman"/>
          <w:sz w:val="24"/>
          <w:szCs w:val="24"/>
        </w:rPr>
        <w:t xml:space="preserve">расскажут эксперты блока </w:t>
      </w:r>
      <w:r w:rsidRPr="008E27C4">
        <w:rPr>
          <w:rFonts w:ascii="Times New Roman" w:hAnsi="Times New Roman" w:cs="Times New Roman"/>
          <w:b/>
          <w:bCs/>
          <w:sz w:val="24"/>
          <w:szCs w:val="24"/>
        </w:rPr>
        <w:t>«Школа РНФ»</w:t>
      </w:r>
      <w:r w:rsidRPr="008E27C4">
        <w:rPr>
          <w:rFonts w:ascii="Times New Roman" w:hAnsi="Times New Roman" w:cs="Times New Roman"/>
          <w:sz w:val="24"/>
          <w:szCs w:val="24"/>
        </w:rPr>
        <w:t xml:space="preserve"> Российского Научного Фонда. В начале работы </w:t>
      </w:r>
      <w:r>
        <w:rPr>
          <w:rFonts w:ascii="Times New Roman" w:hAnsi="Times New Roman" w:cs="Times New Roman"/>
          <w:sz w:val="24"/>
          <w:szCs w:val="24"/>
        </w:rPr>
        <w:t>Конгресса</w:t>
      </w:r>
      <w:r w:rsidRPr="008E27C4">
        <w:rPr>
          <w:rFonts w:ascii="Times New Roman" w:hAnsi="Times New Roman" w:cs="Times New Roman"/>
          <w:sz w:val="24"/>
          <w:szCs w:val="24"/>
        </w:rPr>
        <w:t xml:space="preserve"> традиционно состоятся открытые встречи с руководством РНФ по актуальным вопросам работы организации и ее международным и региональным программам. </w:t>
      </w:r>
      <w:r>
        <w:rPr>
          <w:rFonts w:ascii="Times New Roman" w:hAnsi="Times New Roman" w:cs="Times New Roman"/>
          <w:sz w:val="24"/>
          <w:szCs w:val="24"/>
        </w:rPr>
        <w:t xml:space="preserve">Перед молодыми учеными выступит генеральный директор Российского научного фонда </w:t>
      </w:r>
      <w:r w:rsidRPr="008E27C4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</w:t>
      </w:r>
      <w:proofErr w:type="spellStart"/>
      <w:r w:rsidRPr="008E27C4">
        <w:rPr>
          <w:rFonts w:ascii="Times New Roman" w:hAnsi="Times New Roman" w:cs="Times New Roman"/>
          <w:b/>
          <w:bCs/>
          <w:sz w:val="24"/>
          <w:szCs w:val="24"/>
        </w:rPr>
        <w:t>Хлунов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E27C4">
        <w:rPr>
          <w:rFonts w:ascii="Times New Roman" w:hAnsi="Times New Roman" w:cs="Times New Roman"/>
          <w:sz w:val="24"/>
          <w:szCs w:val="24"/>
        </w:rPr>
        <w:t xml:space="preserve">На площадке проекта пройдут интенсивы и мастер-классы, посвященные </w:t>
      </w:r>
      <w:r w:rsidR="00FB59C1">
        <w:rPr>
          <w:rFonts w:ascii="Times New Roman" w:hAnsi="Times New Roman" w:cs="Times New Roman"/>
          <w:sz w:val="24"/>
          <w:szCs w:val="24"/>
        </w:rPr>
        <w:t>экспертизе РНФ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E0E10F" w14:textId="2AC6AB4D" w:rsidR="00EE06CA" w:rsidRPr="008E27C4" w:rsidRDefault="00EE06CA" w:rsidP="00EE06C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7C4">
        <w:rPr>
          <w:rFonts w:ascii="Times New Roman" w:hAnsi="Times New Roman" w:cs="Times New Roman"/>
          <w:sz w:val="24"/>
          <w:szCs w:val="24"/>
        </w:rPr>
        <w:t xml:space="preserve">В рамках научно-познавательного трека Конгресса </w:t>
      </w:r>
      <w:r w:rsidRPr="008E27C4">
        <w:rPr>
          <w:rFonts w:ascii="Times New Roman" w:hAnsi="Times New Roman" w:cs="Times New Roman"/>
          <w:b/>
          <w:bCs/>
          <w:sz w:val="24"/>
          <w:szCs w:val="24"/>
        </w:rPr>
        <w:t xml:space="preserve">«Возможности роста: встречи с выдающимися учеными и представителями бизнеса» </w:t>
      </w:r>
      <w:r w:rsidR="008E27C4">
        <w:rPr>
          <w:rFonts w:ascii="Times New Roman" w:hAnsi="Times New Roman" w:cs="Times New Roman"/>
          <w:sz w:val="24"/>
          <w:szCs w:val="24"/>
        </w:rPr>
        <w:t xml:space="preserve">состоится выступление </w:t>
      </w:r>
      <w:r w:rsidR="008E27C4" w:rsidRPr="008E27C4">
        <w:rPr>
          <w:rFonts w:ascii="Times New Roman" w:hAnsi="Times New Roman" w:cs="Times New Roman"/>
          <w:b/>
          <w:bCs/>
          <w:sz w:val="24"/>
          <w:szCs w:val="24"/>
        </w:rPr>
        <w:t>Юри</w:t>
      </w:r>
      <w:r w:rsidR="0074434D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8E27C4" w:rsidRPr="008E27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27C4" w:rsidRPr="008E27C4">
        <w:rPr>
          <w:rFonts w:ascii="Times New Roman" w:hAnsi="Times New Roman" w:cs="Times New Roman"/>
          <w:b/>
          <w:bCs/>
          <w:sz w:val="24"/>
          <w:szCs w:val="24"/>
        </w:rPr>
        <w:t>Цолакович</w:t>
      </w:r>
      <w:r w:rsidR="0074434D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="008E27C4" w:rsidRPr="008E27C4">
        <w:rPr>
          <w:rFonts w:ascii="Times New Roman" w:hAnsi="Times New Roman" w:cs="Times New Roman"/>
          <w:b/>
          <w:bCs/>
          <w:sz w:val="24"/>
          <w:szCs w:val="24"/>
        </w:rPr>
        <w:t xml:space="preserve"> Оганесян</w:t>
      </w:r>
      <w:r w:rsidR="0074434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4434D" w:rsidRPr="0074434D">
        <w:rPr>
          <w:rFonts w:ascii="Times New Roman" w:hAnsi="Times New Roman" w:cs="Times New Roman"/>
          <w:sz w:val="24"/>
          <w:szCs w:val="24"/>
        </w:rPr>
        <w:t xml:space="preserve"> </w:t>
      </w:r>
      <w:r w:rsidR="0074434D">
        <w:rPr>
          <w:rFonts w:ascii="Times New Roman" w:hAnsi="Times New Roman" w:cs="Times New Roman"/>
          <w:sz w:val="24"/>
          <w:szCs w:val="24"/>
        </w:rPr>
        <w:t>в формате открытого микрофона</w:t>
      </w:r>
      <w:r w:rsidR="008E27C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E27C4">
        <w:rPr>
          <w:rFonts w:ascii="Times New Roman" w:hAnsi="Times New Roman" w:cs="Times New Roman"/>
          <w:sz w:val="24"/>
          <w:szCs w:val="24"/>
        </w:rPr>
        <w:t>пройдут</w:t>
      </w:r>
      <w:r w:rsidRPr="008E27C4">
        <w:rPr>
          <w:rFonts w:ascii="Times New Roman" w:hAnsi="Times New Roman" w:cs="Times New Roman"/>
          <w:sz w:val="24"/>
          <w:szCs w:val="24"/>
        </w:rPr>
        <w:t xml:space="preserve"> лекции:</w:t>
      </w:r>
      <w:r w:rsidR="008E27C4">
        <w:rPr>
          <w:rFonts w:ascii="Times New Roman" w:hAnsi="Times New Roman" w:cs="Times New Roman"/>
          <w:sz w:val="24"/>
          <w:szCs w:val="24"/>
        </w:rPr>
        <w:t xml:space="preserve"> </w:t>
      </w:r>
      <w:r w:rsidRPr="008E27C4">
        <w:rPr>
          <w:rFonts w:ascii="Times New Roman" w:hAnsi="Times New Roman" w:cs="Times New Roman"/>
          <w:b/>
          <w:bCs/>
          <w:sz w:val="24"/>
          <w:szCs w:val="24"/>
        </w:rPr>
        <w:t xml:space="preserve">«Наука в области </w:t>
      </w:r>
      <w:r w:rsidRPr="008B540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CF1CC5" w:rsidRPr="008B5404">
        <w:rPr>
          <w:rFonts w:ascii="Times New Roman" w:hAnsi="Times New Roman" w:cs="Times New Roman"/>
          <w:b/>
          <w:bCs/>
          <w:sz w:val="24"/>
          <w:szCs w:val="24"/>
        </w:rPr>
        <w:t>скусственного интеллекта</w:t>
      </w:r>
      <w:r w:rsidRPr="008B540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8B5404">
        <w:rPr>
          <w:rFonts w:ascii="Times New Roman" w:hAnsi="Times New Roman" w:cs="Times New Roman"/>
          <w:sz w:val="24"/>
          <w:szCs w:val="24"/>
        </w:rPr>
        <w:t xml:space="preserve"> </w:t>
      </w:r>
      <w:r w:rsidRPr="008E27C4">
        <w:rPr>
          <w:rFonts w:ascii="Times New Roman" w:hAnsi="Times New Roman" w:cs="Times New Roman"/>
          <w:sz w:val="24"/>
          <w:szCs w:val="24"/>
        </w:rPr>
        <w:t>Александра Крайнова</w:t>
      </w:r>
      <w:r w:rsidRPr="00EE06CA">
        <w:rPr>
          <w:rFonts w:ascii="Times New Roman" w:hAnsi="Times New Roman" w:cs="Times New Roman"/>
          <w:sz w:val="24"/>
          <w:szCs w:val="24"/>
        </w:rPr>
        <w:t xml:space="preserve">, директора по развитию технологий </w:t>
      </w:r>
      <w:r w:rsidRPr="00EE06CA">
        <w:rPr>
          <w:rFonts w:ascii="Times New Roman" w:hAnsi="Times New Roman" w:cs="Times New Roman"/>
          <w:sz w:val="24"/>
          <w:szCs w:val="24"/>
        </w:rPr>
        <w:lastRenderedPageBreak/>
        <w:t xml:space="preserve">искусственного интеллекта компании Яндекс, </w:t>
      </w:r>
      <w:r w:rsidRPr="00EE06CA">
        <w:rPr>
          <w:rFonts w:ascii="Times New Roman" w:hAnsi="Times New Roman" w:cs="Times New Roman"/>
          <w:b/>
          <w:bCs/>
          <w:sz w:val="24"/>
          <w:szCs w:val="24"/>
        </w:rPr>
        <w:t>«Зеленая экономика: наука и мифы»</w:t>
      </w:r>
      <w:r w:rsidRPr="00EE06CA">
        <w:rPr>
          <w:rFonts w:ascii="Times New Roman" w:hAnsi="Times New Roman" w:cs="Times New Roman"/>
          <w:sz w:val="24"/>
          <w:szCs w:val="24"/>
        </w:rPr>
        <w:t xml:space="preserve"> Николая </w:t>
      </w:r>
      <w:proofErr w:type="spellStart"/>
      <w:r w:rsidRPr="00EE06CA">
        <w:rPr>
          <w:rFonts w:ascii="Times New Roman" w:hAnsi="Times New Roman" w:cs="Times New Roman"/>
          <w:sz w:val="24"/>
          <w:szCs w:val="24"/>
        </w:rPr>
        <w:t>Дурманова</w:t>
      </w:r>
      <w:proofErr w:type="spellEnd"/>
      <w:r w:rsidRPr="00EE06CA">
        <w:rPr>
          <w:rFonts w:ascii="Times New Roman" w:hAnsi="Times New Roman" w:cs="Times New Roman"/>
          <w:sz w:val="24"/>
          <w:szCs w:val="24"/>
        </w:rPr>
        <w:t>, специального представителя Министерства науки и высшего образования Российской Федерации по вопросам биологическ</w:t>
      </w:r>
      <w:r w:rsidR="003905A6">
        <w:rPr>
          <w:rFonts w:ascii="Times New Roman" w:hAnsi="Times New Roman" w:cs="Times New Roman"/>
          <w:sz w:val="24"/>
          <w:szCs w:val="24"/>
        </w:rPr>
        <w:t>ой и экологической безопасности</w:t>
      </w:r>
      <w:r w:rsidRPr="00EE06CA">
        <w:rPr>
          <w:rFonts w:ascii="Times New Roman" w:hAnsi="Times New Roman" w:cs="Times New Roman"/>
          <w:sz w:val="24"/>
          <w:szCs w:val="24"/>
        </w:rPr>
        <w:t>.</w:t>
      </w:r>
      <w:r w:rsidR="008E2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0E9B0" w14:textId="2128D95B" w:rsidR="003B24DB" w:rsidRDefault="00154EEF" w:rsidP="003428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рамках</w:t>
      </w:r>
      <w:r w:rsidR="00CB6D3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B6D38">
        <w:rPr>
          <w:rFonts w:ascii="Times New Roman" w:hAnsi="Times New Roman" w:cs="Times New Roman"/>
          <w:sz w:val="24"/>
          <w:szCs w:val="24"/>
        </w:rPr>
        <w:t xml:space="preserve"> </w:t>
      </w:r>
      <w:r w:rsidR="003B24DB" w:rsidRPr="003428D2">
        <w:rPr>
          <w:rFonts w:ascii="Times New Roman" w:hAnsi="Times New Roman" w:cs="Times New Roman"/>
          <w:sz w:val="24"/>
          <w:szCs w:val="24"/>
        </w:rPr>
        <w:t>пройдет заседание Комиссии по научно-технологическому развитию Российской Федерации совместно с комиссией Государственного Совета Российской Федерации по направлению «Наука» и запланирован ряд встреч Студенческих научных обществ и Советов молодых ученых регионов с координаторами Координационного совета по делам молодежи в научной и образовательной сферах Совета при Президенте Российской Ф</w:t>
      </w:r>
      <w:r w:rsidR="002103A1">
        <w:rPr>
          <w:rFonts w:ascii="Times New Roman" w:hAnsi="Times New Roman" w:cs="Times New Roman"/>
          <w:sz w:val="24"/>
          <w:szCs w:val="24"/>
        </w:rPr>
        <w:t>едерации по науке и образованию</w:t>
      </w:r>
      <w:r w:rsidR="003B24DB" w:rsidRPr="003428D2">
        <w:rPr>
          <w:rFonts w:ascii="Times New Roman" w:hAnsi="Times New Roman" w:cs="Times New Roman"/>
          <w:sz w:val="24"/>
          <w:szCs w:val="24"/>
        </w:rPr>
        <w:t xml:space="preserve"> в рамках построения взаимодействия молодых ученых в федеральных округах.</w:t>
      </w:r>
    </w:p>
    <w:p w14:paraId="37273606" w14:textId="570C82AB" w:rsidR="0074434D" w:rsidRPr="003428D2" w:rsidRDefault="0074434D" w:rsidP="00744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434D">
        <w:rPr>
          <w:rFonts w:ascii="Times New Roman" w:hAnsi="Times New Roman" w:cs="Times New Roman"/>
          <w:sz w:val="24"/>
          <w:szCs w:val="24"/>
        </w:rPr>
        <w:t>Научный поиск и этико-правовые вопросы 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обсудят на </w:t>
      </w:r>
      <w:r w:rsidRPr="0074434D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4434D">
        <w:rPr>
          <w:rFonts w:ascii="Times New Roman" w:hAnsi="Times New Roman" w:cs="Times New Roman"/>
          <w:sz w:val="24"/>
          <w:szCs w:val="24"/>
        </w:rPr>
        <w:t xml:space="preserve"> рабочей группы по нормативному правовому регулированию в сфере генетических технологий</w:t>
      </w:r>
      <w:r>
        <w:rPr>
          <w:rFonts w:ascii="Times New Roman" w:hAnsi="Times New Roman" w:cs="Times New Roman"/>
          <w:sz w:val="24"/>
          <w:szCs w:val="24"/>
        </w:rPr>
        <w:t xml:space="preserve">. В работе мероприятия примет участие </w:t>
      </w:r>
      <w:r w:rsidRPr="0074434D">
        <w:rPr>
          <w:rFonts w:ascii="Times New Roman" w:hAnsi="Times New Roman" w:cs="Times New Roman"/>
          <w:sz w:val="24"/>
          <w:szCs w:val="24"/>
        </w:rPr>
        <w:t>Министр науки и высшего образования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4D">
        <w:rPr>
          <w:rFonts w:ascii="Times New Roman" w:hAnsi="Times New Roman" w:cs="Times New Roman"/>
          <w:b/>
          <w:bCs/>
          <w:sz w:val="24"/>
          <w:szCs w:val="24"/>
        </w:rPr>
        <w:t>Валерий Фальков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5AD68D" w14:textId="644E3FD3" w:rsidR="003B24DB" w:rsidRPr="003428D2" w:rsidRDefault="003B24DB" w:rsidP="003428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28D2">
        <w:rPr>
          <w:rFonts w:ascii="Times New Roman" w:hAnsi="Times New Roman" w:cs="Times New Roman"/>
          <w:sz w:val="24"/>
          <w:szCs w:val="24"/>
        </w:rPr>
        <w:t xml:space="preserve">Дополнит мероприятия </w:t>
      </w:r>
      <w:r w:rsidR="002103A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103A1" w:rsidRPr="002103A1">
        <w:rPr>
          <w:rFonts w:ascii="Times New Roman" w:hAnsi="Times New Roman" w:cs="Times New Roman"/>
          <w:sz w:val="24"/>
          <w:szCs w:val="24"/>
        </w:rPr>
        <w:t xml:space="preserve"> </w:t>
      </w:r>
      <w:r w:rsidRPr="003428D2">
        <w:rPr>
          <w:rFonts w:ascii="Times New Roman" w:hAnsi="Times New Roman" w:cs="Times New Roman"/>
          <w:sz w:val="24"/>
          <w:szCs w:val="24"/>
        </w:rPr>
        <w:t xml:space="preserve">Конгресса выставка современных российских технологий. </w:t>
      </w:r>
      <w:r w:rsidR="00E546F1">
        <w:rPr>
          <w:rFonts w:ascii="Times New Roman" w:hAnsi="Times New Roman" w:cs="Times New Roman"/>
          <w:sz w:val="24"/>
          <w:szCs w:val="24"/>
        </w:rPr>
        <w:t xml:space="preserve">На площади порядка 6000 </w:t>
      </w:r>
      <w:proofErr w:type="spellStart"/>
      <w:r w:rsidR="00E546F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428D2">
        <w:rPr>
          <w:rFonts w:ascii="Times New Roman" w:hAnsi="Times New Roman" w:cs="Times New Roman"/>
          <w:sz w:val="24"/>
          <w:szCs w:val="24"/>
        </w:rPr>
        <w:t xml:space="preserve"> будут работать стенды ведущих образовательных учреждений, государственных и частных компаний, которые занимаются развитием наукоемких технологий в России, а также научные интерактивные пространства.</w:t>
      </w:r>
      <w:r w:rsidR="00E546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F983C" w14:textId="52B0B5F3" w:rsidR="003B24DB" w:rsidRPr="00CE733B" w:rsidRDefault="00E546F1" w:rsidP="003428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Традиционно в </w:t>
      </w:r>
      <w:r w:rsidR="003428D2">
        <w:rPr>
          <w:rFonts w:ascii="Times New Roman" w:hAnsi="Times New Roman" w:cs="Times New Roman"/>
          <w:sz w:val="24"/>
          <w:szCs w:val="24"/>
        </w:rPr>
        <w:t>программу Конгресса</w:t>
      </w:r>
      <w:r>
        <w:rPr>
          <w:rFonts w:ascii="Times New Roman" w:hAnsi="Times New Roman" w:cs="Times New Roman"/>
          <w:sz w:val="24"/>
          <w:szCs w:val="24"/>
        </w:rPr>
        <w:t xml:space="preserve"> включены</w:t>
      </w:r>
      <w:r w:rsidR="003B24DB" w:rsidRPr="003428D2">
        <w:rPr>
          <w:rFonts w:ascii="Times New Roman" w:hAnsi="Times New Roman" w:cs="Times New Roman"/>
          <w:sz w:val="24"/>
          <w:szCs w:val="24"/>
        </w:rPr>
        <w:t xml:space="preserve"> мероприятия культурной и спортивной програм</w:t>
      </w:r>
      <w:r>
        <w:rPr>
          <w:rFonts w:ascii="Times New Roman" w:hAnsi="Times New Roman" w:cs="Times New Roman"/>
          <w:sz w:val="24"/>
          <w:szCs w:val="24"/>
        </w:rPr>
        <w:t>м.</w:t>
      </w:r>
      <w:r w:rsidR="00CE73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029DC" w14:textId="1FAF396A" w:rsidR="003B24DB" w:rsidRPr="008B5404" w:rsidRDefault="00FF09E9" w:rsidP="003428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1119488"/>
      <w:r w:rsidRPr="008B54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B5404">
        <w:rPr>
          <w:rFonts w:ascii="Times New Roman" w:hAnsi="Times New Roman" w:cs="Times New Roman"/>
          <w:sz w:val="24"/>
          <w:szCs w:val="24"/>
        </w:rPr>
        <w:t xml:space="preserve"> </w:t>
      </w:r>
      <w:r w:rsidR="003B24DB" w:rsidRPr="008B5404">
        <w:rPr>
          <w:rFonts w:ascii="Times New Roman" w:hAnsi="Times New Roman" w:cs="Times New Roman"/>
          <w:sz w:val="24"/>
          <w:szCs w:val="24"/>
        </w:rPr>
        <w:t>Конгресс пройдет при поддержке титульного партнера - Г</w:t>
      </w:r>
      <w:r w:rsidR="003B24DB" w:rsidRPr="008B5404">
        <w:rPr>
          <w:rFonts w:ascii="Times New Roman" w:eastAsia="Calibri" w:hAnsi="Times New Roman" w:cs="Times New Roman"/>
          <w:sz w:val="24"/>
          <w:szCs w:val="24"/>
          <w:lang w:eastAsia="zh-CN"/>
        </w:rPr>
        <w:t>осударственной корпорации по атомной энергии «Росатом», с</w:t>
      </w:r>
      <w:r w:rsidR="003B24DB" w:rsidRPr="008B5404">
        <w:rPr>
          <w:rFonts w:ascii="Times New Roman" w:hAnsi="Times New Roman" w:cs="Times New Roman"/>
          <w:sz w:val="24"/>
          <w:szCs w:val="24"/>
        </w:rPr>
        <w:t>тратегического партнера - Группы «</w:t>
      </w:r>
      <w:proofErr w:type="spellStart"/>
      <w:r w:rsidR="003B24DB" w:rsidRPr="008B54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3B24DB" w:rsidRPr="008B5404">
        <w:rPr>
          <w:rFonts w:ascii="Times New Roman" w:hAnsi="Times New Roman" w:cs="Times New Roman"/>
          <w:sz w:val="24"/>
          <w:szCs w:val="24"/>
        </w:rPr>
        <w:t>», официального партнера - ПАО Сбербанк, официального партнера АНО «Нижегородский НОЦ», стратегического научного партнера - НИЦ «Курчатовский институт»</w:t>
      </w:r>
      <w:r w:rsidR="00CB6D38" w:rsidRPr="008B5404">
        <w:rPr>
          <w:rFonts w:ascii="Times New Roman" w:hAnsi="Times New Roman" w:cs="Times New Roman"/>
          <w:sz w:val="24"/>
          <w:szCs w:val="24"/>
        </w:rPr>
        <w:t>.</w:t>
      </w:r>
      <w:r w:rsidR="00E546F1" w:rsidRPr="008B5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404" w:rsidRPr="008B5404">
        <w:rPr>
          <w:rFonts w:ascii="Times New Roman" w:hAnsi="Times New Roman" w:cs="Times New Roman"/>
          <w:sz w:val="24"/>
          <w:szCs w:val="24"/>
        </w:rPr>
        <w:t>Фотохост</w:t>
      </w:r>
      <w:proofErr w:type="spellEnd"/>
      <w:r w:rsidR="008B5404" w:rsidRPr="008B5404">
        <w:rPr>
          <w:rFonts w:ascii="Times New Roman" w:hAnsi="Times New Roman" w:cs="Times New Roman"/>
          <w:sz w:val="24"/>
          <w:szCs w:val="24"/>
        </w:rPr>
        <w:t>-агентство и Генеральный информационный партнер</w:t>
      </w:r>
      <w:r w:rsidRPr="008B5404">
        <w:rPr>
          <w:rFonts w:ascii="Times New Roman" w:hAnsi="Times New Roman" w:cs="Times New Roman"/>
          <w:sz w:val="24"/>
          <w:szCs w:val="24"/>
        </w:rPr>
        <w:t xml:space="preserve"> </w:t>
      </w:r>
      <w:r w:rsidRPr="008B54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B5404">
        <w:rPr>
          <w:rFonts w:ascii="Times New Roman" w:hAnsi="Times New Roman" w:cs="Times New Roman"/>
          <w:sz w:val="24"/>
          <w:szCs w:val="24"/>
        </w:rPr>
        <w:t xml:space="preserve"> Конгресса</w:t>
      </w:r>
      <w:r w:rsidR="008B5404" w:rsidRPr="008B5404">
        <w:rPr>
          <w:rFonts w:ascii="Times New Roman" w:hAnsi="Times New Roman" w:cs="Times New Roman"/>
          <w:sz w:val="24"/>
          <w:szCs w:val="24"/>
        </w:rPr>
        <w:t xml:space="preserve"> молодых ученых</w:t>
      </w:r>
      <w:r w:rsidRPr="008B5404">
        <w:rPr>
          <w:rFonts w:ascii="Times New Roman" w:hAnsi="Times New Roman" w:cs="Times New Roman"/>
          <w:sz w:val="24"/>
          <w:szCs w:val="24"/>
        </w:rPr>
        <w:t xml:space="preserve"> –</w:t>
      </w:r>
      <w:r w:rsidR="008B5404" w:rsidRPr="008B5404">
        <w:rPr>
          <w:rFonts w:ascii="Times New Roman" w:hAnsi="Times New Roman" w:cs="Times New Roman"/>
          <w:sz w:val="24"/>
          <w:szCs w:val="24"/>
        </w:rPr>
        <w:t xml:space="preserve"> информационное агентство </w:t>
      </w:r>
      <w:r w:rsidRPr="008B5404">
        <w:rPr>
          <w:rFonts w:ascii="Times New Roman" w:hAnsi="Times New Roman" w:cs="Times New Roman"/>
          <w:sz w:val="24"/>
          <w:szCs w:val="24"/>
        </w:rPr>
        <w:t>РИА Новости</w:t>
      </w:r>
      <w:r w:rsidR="008B5404" w:rsidRPr="008B5404">
        <w:rPr>
          <w:rFonts w:ascii="Times New Roman" w:hAnsi="Times New Roman" w:cs="Times New Roman"/>
          <w:sz w:val="24"/>
          <w:szCs w:val="24"/>
        </w:rPr>
        <w:t xml:space="preserve">, Генеральный информационный партнер - Информационное агентство </w:t>
      </w:r>
      <w:r w:rsidRPr="008B5404">
        <w:rPr>
          <w:rFonts w:ascii="Times New Roman" w:hAnsi="Times New Roman" w:cs="Times New Roman"/>
          <w:sz w:val="24"/>
          <w:szCs w:val="24"/>
        </w:rPr>
        <w:t>ТАСС.</w:t>
      </w:r>
    </w:p>
    <w:bookmarkEnd w:id="2"/>
    <w:p w14:paraId="19D2C4B3" w14:textId="77777777" w:rsidR="003B24DB" w:rsidRPr="003428D2" w:rsidRDefault="003B24DB" w:rsidP="003428D2">
      <w:pPr>
        <w:pStyle w:val="affff1"/>
        <w:ind w:firstLine="720"/>
        <w:jc w:val="both"/>
      </w:pPr>
      <w:r w:rsidRPr="008B5404">
        <w:t xml:space="preserve">Организаторами </w:t>
      </w:r>
      <w:r w:rsidRPr="003428D2">
        <w:rPr>
          <w:lang w:val="en-US"/>
        </w:rPr>
        <w:t>III</w:t>
      </w:r>
      <w:r w:rsidRPr="00F062B2">
        <w:t xml:space="preserve"> </w:t>
      </w:r>
      <w:r w:rsidRPr="003428D2">
        <w:t>Конгресса молодых ученых выступают Фонд Росконгресс, Министерство науки и высшего образования Российской Федерации и Координационный совет по делам молодежи в научной и образовательной сферах Совета при Президенте Российской Федерации по науке и образованию. Оператор Десятилетия науки и технологий – АНО «Национальные приоритеты».</w:t>
      </w:r>
    </w:p>
    <w:p w14:paraId="45D0D075" w14:textId="77777777" w:rsidR="003B24DB" w:rsidRPr="003428D2" w:rsidRDefault="003B24DB" w:rsidP="003428D2">
      <w:pPr>
        <w:pStyle w:val="affff1"/>
        <w:ind w:firstLine="720"/>
        <w:jc w:val="both"/>
      </w:pPr>
    </w:p>
    <w:p w14:paraId="76D9F2A4" w14:textId="77777777" w:rsidR="003B24DB" w:rsidRPr="003428D2" w:rsidRDefault="003B24DB" w:rsidP="003428D2">
      <w:pPr>
        <w:pStyle w:val="affff1"/>
        <w:ind w:firstLine="720"/>
        <w:jc w:val="both"/>
      </w:pPr>
      <w:bookmarkStart w:id="3" w:name="_Hlk151372967"/>
      <w:r w:rsidRPr="003428D2">
        <w:t xml:space="preserve">Подробная информация о </w:t>
      </w:r>
      <w:r w:rsidRPr="003428D2">
        <w:rPr>
          <w:lang w:val="en-US"/>
        </w:rPr>
        <w:t>III</w:t>
      </w:r>
      <w:r w:rsidRPr="00F062B2">
        <w:t xml:space="preserve"> </w:t>
      </w:r>
      <w:r w:rsidRPr="003428D2">
        <w:t xml:space="preserve">Конгрессе молодых ученых его деловой программе, правилах предоставления сервисов и прохождения ПЦР-тестирования на сайте </w:t>
      </w:r>
      <w:hyperlink r:id="rId11" w:history="1">
        <w:proofErr w:type="spellStart"/>
        <w:r w:rsidRPr="003428D2">
          <w:rPr>
            <w:rStyle w:val="af3"/>
            <w:rFonts w:ascii="Times New Roman" w:hAnsi="Times New Roman" w:cs="Times New Roman"/>
            <w:color w:val="0000FF"/>
          </w:rPr>
          <w:t>конгресс.наука.рф</w:t>
        </w:r>
        <w:proofErr w:type="spellEnd"/>
      </w:hyperlink>
      <w:r w:rsidRPr="003428D2">
        <w:t>.</w:t>
      </w:r>
    </w:p>
    <w:p w14:paraId="223E6B20" w14:textId="77777777" w:rsidR="003B24DB" w:rsidRPr="003428D2" w:rsidRDefault="003B24DB" w:rsidP="003428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15E0C3" w14:textId="77777777" w:rsidR="003878B2" w:rsidRPr="003428D2" w:rsidRDefault="003878B2" w:rsidP="003428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</w:p>
    <w:sectPr w:rsidR="003878B2" w:rsidRPr="003428D2" w:rsidSect="00580631">
      <w:headerReference w:type="default" r:id="rId12"/>
      <w:footerReference w:type="even" r:id="rId13"/>
      <w:footerReference w:type="default" r:id="rId14"/>
      <w:pgSz w:w="11906" w:h="16838" w:code="9"/>
      <w:pgMar w:top="1134" w:right="851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7A4CB" w14:textId="77777777" w:rsidR="00327F3C" w:rsidRDefault="00327F3C" w:rsidP="0097326C">
      <w:r>
        <w:separator/>
      </w:r>
    </w:p>
  </w:endnote>
  <w:endnote w:type="continuationSeparator" w:id="0">
    <w:p w14:paraId="15122F91" w14:textId="77777777" w:rsidR="00327F3C" w:rsidRDefault="00327F3C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irce Light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irce Bold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00753" w14:textId="18A4D41A" w:rsidR="003878B2" w:rsidRDefault="003878B2">
    <w:pPr>
      <w:pStyle w:val="affb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0669B9C6" wp14:editId="21AC5947">
          <wp:simplePos x="0" y="0"/>
          <wp:positionH relativeFrom="page">
            <wp:posOffset>-30480</wp:posOffset>
          </wp:positionH>
          <wp:positionV relativeFrom="page">
            <wp:posOffset>9789795</wp:posOffset>
          </wp:positionV>
          <wp:extent cx="7577152" cy="956310"/>
          <wp:effectExtent l="0" t="0" r="5080" b="0"/>
          <wp:wrapNone/>
          <wp:docPr id="244" name="Рисунок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152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78722" w14:textId="063A12A5" w:rsidR="009C1C8E" w:rsidRDefault="00C171AD" w:rsidP="00A760C4">
    <w:pPr>
      <w:pStyle w:val="affb"/>
      <w:tabs>
        <w:tab w:val="left" w:pos="3045"/>
      </w:tabs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010C1E8" wp14:editId="74DEE04C">
          <wp:simplePos x="0" y="0"/>
          <wp:positionH relativeFrom="page">
            <wp:posOffset>-18415</wp:posOffset>
          </wp:positionH>
          <wp:positionV relativeFrom="page">
            <wp:posOffset>9834549</wp:posOffset>
          </wp:positionV>
          <wp:extent cx="7577152" cy="956310"/>
          <wp:effectExtent l="0" t="0" r="5080" b="0"/>
          <wp:wrapNone/>
          <wp:docPr id="245" name="Рисунок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152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0C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7282D" w14:textId="77777777" w:rsidR="00327F3C" w:rsidRDefault="00327F3C" w:rsidP="0097326C">
      <w:r>
        <w:separator/>
      </w:r>
    </w:p>
  </w:footnote>
  <w:footnote w:type="continuationSeparator" w:id="0">
    <w:p w14:paraId="015426EC" w14:textId="77777777" w:rsidR="00327F3C" w:rsidRDefault="00327F3C" w:rsidP="0097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BE4F4" w14:textId="7993D3BC" w:rsidR="001851A6" w:rsidRDefault="00580631">
    <w:pPr>
      <w:pStyle w:val="aff9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0EA9154" wp14:editId="3977DC51">
          <wp:simplePos x="0" y="0"/>
          <wp:positionH relativeFrom="page">
            <wp:align>left</wp:align>
          </wp:positionH>
          <wp:positionV relativeFrom="paragraph">
            <wp:posOffset>394335</wp:posOffset>
          </wp:positionV>
          <wp:extent cx="7557770" cy="1257300"/>
          <wp:effectExtent l="0" t="0" r="5080" b="0"/>
          <wp:wrapThrough wrapText="bothSides">
            <wp:wrapPolygon edited="0">
              <wp:start x="0" y="0"/>
              <wp:lineTo x="0" y="21273"/>
              <wp:lineTo x="21560" y="21273"/>
              <wp:lineTo x="21560" y="0"/>
              <wp:lineTo x="0" y="0"/>
            </wp:wrapPolygon>
          </wp:wrapThrough>
          <wp:docPr id="243" name="Рисунок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" t="14307" r="-252" b="15753"/>
                  <a:stretch/>
                </pic:blipFill>
                <pic:spPr bwMode="auto">
                  <a:xfrm>
                    <a:off x="0" y="0"/>
                    <a:ext cx="7557770" cy="1257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FF63840"/>
    <w:multiLevelType w:val="multilevel"/>
    <w:tmpl w:val="4F54D9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4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6"/>
  </w:num>
  <w:num w:numId="25">
    <w:abstractNumId w:val="13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removePersonalInformation/>
  <w:removeDateAndTime/>
  <w:proofState w:spelling="clean" w:grammar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A6"/>
    <w:rsid w:val="000061AF"/>
    <w:rsid w:val="000120A7"/>
    <w:rsid w:val="0002448B"/>
    <w:rsid w:val="00045644"/>
    <w:rsid w:val="000636E6"/>
    <w:rsid w:val="00064933"/>
    <w:rsid w:val="0006552B"/>
    <w:rsid w:val="00067A39"/>
    <w:rsid w:val="000B6D78"/>
    <w:rsid w:val="000C23A0"/>
    <w:rsid w:val="000E08DE"/>
    <w:rsid w:val="001157C1"/>
    <w:rsid w:val="00131A5C"/>
    <w:rsid w:val="0013549D"/>
    <w:rsid w:val="001355EC"/>
    <w:rsid w:val="00144614"/>
    <w:rsid w:val="00154EEF"/>
    <w:rsid w:val="00156EE6"/>
    <w:rsid w:val="00160525"/>
    <w:rsid w:val="001851A6"/>
    <w:rsid w:val="00186A4E"/>
    <w:rsid w:val="001D753C"/>
    <w:rsid w:val="001E393C"/>
    <w:rsid w:val="001F2E65"/>
    <w:rsid w:val="002103A1"/>
    <w:rsid w:val="0024000D"/>
    <w:rsid w:val="002518B2"/>
    <w:rsid w:val="00254317"/>
    <w:rsid w:val="00284369"/>
    <w:rsid w:val="002A1369"/>
    <w:rsid w:val="002A7EAB"/>
    <w:rsid w:val="002B5086"/>
    <w:rsid w:val="002D5C94"/>
    <w:rsid w:val="002F2E63"/>
    <w:rsid w:val="002F59F8"/>
    <w:rsid w:val="003115EE"/>
    <w:rsid w:val="00312375"/>
    <w:rsid w:val="003141E4"/>
    <w:rsid w:val="00327F3C"/>
    <w:rsid w:val="00341140"/>
    <w:rsid w:val="003428D2"/>
    <w:rsid w:val="003558FC"/>
    <w:rsid w:val="0036297A"/>
    <w:rsid w:val="00386D0C"/>
    <w:rsid w:val="003878B2"/>
    <w:rsid w:val="003905A6"/>
    <w:rsid w:val="0039445C"/>
    <w:rsid w:val="003B24DB"/>
    <w:rsid w:val="00421943"/>
    <w:rsid w:val="00434D95"/>
    <w:rsid w:val="00442035"/>
    <w:rsid w:val="00460236"/>
    <w:rsid w:val="004745E2"/>
    <w:rsid w:val="00480E33"/>
    <w:rsid w:val="004D379F"/>
    <w:rsid w:val="004E108E"/>
    <w:rsid w:val="004E485C"/>
    <w:rsid w:val="004F245D"/>
    <w:rsid w:val="00547A90"/>
    <w:rsid w:val="00554A72"/>
    <w:rsid w:val="00580631"/>
    <w:rsid w:val="005A3698"/>
    <w:rsid w:val="005C12BF"/>
    <w:rsid w:val="00612A70"/>
    <w:rsid w:val="00645252"/>
    <w:rsid w:val="006553D6"/>
    <w:rsid w:val="00673577"/>
    <w:rsid w:val="00692778"/>
    <w:rsid w:val="0069498E"/>
    <w:rsid w:val="006B1AA7"/>
    <w:rsid w:val="006B334A"/>
    <w:rsid w:val="006C421A"/>
    <w:rsid w:val="006D3D74"/>
    <w:rsid w:val="006D46B6"/>
    <w:rsid w:val="006E31A3"/>
    <w:rsid w:val="0074434D"/>
    <w:rsid w:val="0077359D"/>
    <w:rsid w:val="007B4DF1"/>
    <w:rsid w:val="007F298D"/>
    <w:rsid w:val="007F56A3"/>
    <w:rsid w:val="008335FD"/>
    <w:rsid w:val="0083569A"/>
    <w:rsid w:val="0084123E"/>
    <w:rsid w:val="008773E3"/>
    <w:rsid w:val="00882E01"/>
    <w:rsid w:val="008B5404"/>
    <w:rsid w:val="008B6BF3"/>
    <w:rsid w:val="008E27C4"/>
    <w:rsid w:val="00902591"/>
    <w:rsid w:val="00967DBB"/>
    <w:rsid w:val="00972D90"/>
    <w:rsid w:val="0097326C"/>
    <w:rsid w:val="0099312D"/>
    <w:rsid w:val="009C1C8E"/>
    <w:rsid w:val="009D56F5"/>
    <w:rsid w:val="00A10544"/>
    <w:rsid w:val="00A11F63"/>
    <w:rsid w:val="00A42F1B"/>
    <w:rsid w:val="00A57370"/>
    <w:rsid w:val="00A63D29"/>
    <w:rsid w:val="00A74E84"/>
    <w:rsid w:val="00A760C4"/>
    <w:rsid w:val="00A9204E"/>
    <w:rsid w:val="00AA2147"/>
    <w:rsid w:val="00AC118E"/>
    <w:rsid w:val="00AD2716"/>
    <w:rsid w:val="00B12E93"/>
    <w:rsid w:val="00B522B5"/>
    <w:rsid w:val="00B83ED0"/>
    <w:rsid w:val="00BB5192"/>
    <w:rsid w:val="00BC141B"/>
    <w:rsid w:val="00C02DD5"/>
    <w:rsid w:val="00C171AD"/>
    <w:rsid w:val="00C318D7"/>
    <w:rsid w:val="00C441A3"/>
    <w:rsid w:val="00C72707"/>
    <w:rsid w:val="00C96420"/>
    <w:rsid w:val="00CA3014"/>
    <w:rsid w:val="00CB6D38"/>
    <w:rsid w:val="00CB797D"/>
    <w:rsid w:val="00CC3E64"/>
    <w:rsid w:val="00CE733B"/>
    <w:rsid w:val="00CF1CC5"/>
    <w:rsid w:val="00D10674"/>
    <w:rsid w:val="00D17247"/>
    <w:rsid w:val="00D24FF9"/>
    <w:rsid w:val="00D34BF0"/>
    <w:rsid w:val="00DA2329"/>
    <w:rsid w:val="00DC0619"/>
    <w:rsid w:val="00DC168B"/>
    <w:rsid w:val="00DD14AD"/>
    <w:rsid w:val="00E546F1"/>
    <w:rsid w:val="00E61F63"/>
    <w:rsid w:val="00E6755A"/>
    <w:rsid w:val="00E74CCD"/>
    <w:rsid w:val="00E772FB"/>
    <w:rsid w:val="00E962AC"/>
    <w:rsid w:val="00E97346"/>
    <w:rsid w:val="00EA50C2"/>
    <w:rsid w:val="00EB7A1F"/>
    <w:rsid w:val="00EC19A1"/>
    <w:rsid w:val="00EE06CA"/>
    <w:rsid w:val="00EF3979"/>
    <w:rsid w:val="00EF7E9A"/>
    <w:rsid w:val="00F062B2"/>
    <w:rsid w:val="00F50A27"/>
    <w:rsid w:val="00F841F4"/>
    <w:rsid w:val="00F877FE"/>
    <w:rsid w:val="00FB59C1"/>
    <w:rsid w:val="00FC0EDE"/>
    <w:rsid w:val="00FC7787"/>
    <w:rsid w:val="00FC7FEF"/>
    <w:rsid w:val="00FD3644"/>
    <w:rsid w:val="00FE5090"/>
    <w:rsid w:val="00FF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365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11">
    <w:name w:val="Упомянуть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2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16">
    <w:name w:val="Хэштег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semiHidden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7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8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customStyle="1" w:styleId="110">
    <w:name w:val="Таблица простая 1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97326C"/>
    <w:rPr>
      <w:rFonts w:ascii="Calibri" w:hAnsi="Calibri" w:cs="Calibri"/>
    </w:r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-13">
    <w:name w:val="Смарт-гиперссылка1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19">
    <w:name w:val="Неразрешенное упоминание1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e">
    <w:name w:val="Body Text 2"/>
    <w:basedOn w:val="a2"/>
    <w:link w:val="2f"/>
    <w:uiPriority w:val="99"/>
    <w:semiHidden/>
    <w:unhideWhenUsed/>
    <w:rsid w:val="0097326C"/>
    <w:pPr>
      <w:spacing w:after="120" w:line="480" w:lineRule="auto"/>
    </w:pPr>
  </w:style>
  <w:style w:type="character" w:customStyle="1" w:styleId="2f">
    <w:name w:val="Основной текст 2 Знак"/>
    <w:basedOn w:val="a3"/>
    <w:link w:val="2e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0">
    <w:name w:val="Body Text Indent 2"/>
    <w:basedOn w:val="a2"/>
    <w:link w:val="2f1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2">
    <w:name w:val="Body Text First Indent 2"/>
    <w:basedOn w:val="affff4"/>
    <w:link w:val="2f3"/>
    <w:uiPriority w:val="99"/>
    <w:semiHidden/>
    <w:unhideWhenUsed/>
    <w:rsid w:val="0097326C"/>
    <w:pPr>
      <w:spacing w:after="0"/>
      <w:ind w:firstLine="360"/>
    </w:pPr>
  </w:style>
  <w:style w:type="character" w:customStyle="1" w:styleId="2f3">
    <w:name w:val="Красная строка 2 Знак"/>
    <w:basedOn w:val="affff5"/>
    <w:link w:val="2f2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6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7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-110">
    <w:name w:val="Список-таблица 1 светлая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">
    <w:name w:val="Список-таблица 1 светлая — акцент 1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">
    <w:name w:val="Список-таблица 1 светлая — акцент 2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">
    <w:name w:val="Список-таблица 1 светлая — акцент 3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">
    <w:name w:val="Список-таблица 1 светлая — акцент 4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0">
    <w:name w:val="Список-таблица 21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Список-таблица 2 — акцент 1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">
    <w:name w:val="Список-таблица 2 — акцент 21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">
    <w:name w:val="Список-таблица 2 — акцент 31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0">
    <w:name w:val="Список-таблица 31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">
    <w:name w:val="Список-таблица 3 — акцент 1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">
    <w:name w:val="Список-таблица 3 — акцент 21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">
    <w:name w:val="Список-таблица 3 — акцент 31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Список-таблица 4 — акцент 1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">
    <w:name w:val="Список-таблица 4 — акцент 21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0">
    <w:name w:val="Список-таблица 5 темная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">
    <w:name w:val="Список-таблица 5 темная — акцент 2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Список-таблица 6 цветная1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Список-таблица 6 цветная — акцент 1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">
    <w:name w:val="Список-таблица 6 цветная — акцент 21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">
    <w:name w:val="Список-таблица 7 цветная1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8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7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d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">
    <w:name w:val="Сетка таблицы светлая1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-112">
    <w:name w:val="Таблица-сетка 1 светлая1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0">
    <w:name w:val="Таблица-сетка 1 светлая — акцент 1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0">
    <w:name w:val="Таблица-сетка 1 светлая — акцент 21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0">
    <w:name w:val="Таблица-сетка 1 светлая — акцент 31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2">
    <w:name w:val="Таблица-сетка 21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Таблица-сетка 2 — акцент 1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Таблица-сетка 2 — акцент 21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Таблица-сетка 2 — акцент 31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2">
    <w:name w:val="Таблица-сетка 31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0">
    <w:name w:val="Таблица-сетка 3 — акцент 1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0">
    <w:name w:val="Таблица-сетка 3 — акцент 21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0">
    <w:name w:val="Таблица-сетка 3 — акцент 31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2">
    <w:name w:val="Таблица-сетка 41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Таблица-сетка 4 — акцент 1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Таблица-сетка 4 — акцент 21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2">
    <w:name w:val="Таблица-сетка 5 темная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0">
    <w:name w:val="Таблица-сетка 5 темная — акцент 1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0">
    <w:name w:val="Таблица-сетка 5 темная — акцент 2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2">
    <w:name w:val="Таблица-сетка 6 цветная1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Таблица-сетка 6 цветная — акцент 1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Таблица-сетка 6 цветная — акцент 21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0">
    <w:name w:val="Таблица-сетка 7 цветная1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0">
    <w:name w:val="Таблица-сетка 7 цветная — акцент 1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a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b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f0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d">
    <w:name w:val="page number"/>
    <w:basedOn w:val="a3"/>
    <w:uiPriority w:val="99"/>
    <w:semiHidden/>
    <w:unhideWhenUsed/>
    <w:rsid w:val="0097326C"/>
    <w:rPr>
      <w:rFonts w:ascii="Calibri" w:hAnsi="Calibri" w:cs="Calibri"/>
    </w:rPr>
  </w:style>
  <w:style w:type="character" w:customStyle="1" w:styleId="2fa">
    <w:name w:val="Неразрешенное упоминание2"/>
    <w:basedOn w:val="a3"/>
    <w:uiPriority w:val="99"/>
    <w:semiHidden/>
    <w:unhideWhenUsed/>
    <w:rsid w:val="009D56F5"/>
    <w:rPr>
      <w:color w:val="605E5C"/>
      <w:shd w:val="clear" w:color="auto" w:fill="E1DFDD"/>
    </w:rPr>
  </w:style>
  <w:style w:type="paragraph" w:customStyle="1" w:styleId="ProgramType">
    <w:name w:val="ProgramType"/>
    <w:basedOn w:val="affff2"/>
    <w:link w:val="ProgramType0"/>
    <w:qFormat/>
    <w:rsid w:val="0074434D"/>
    <w:pPr>
      <w:widowControl w:val="0"/>
      <w:spacing w:after="0"/>
    </w:pPr>
    <w:rPr>
      <w:rFonts w:ascii="Arial" w:eastAsia="Circe Light" w:hAnsi="Arial" w:cs="Arial"/>
      <w:sz w:val="16"/>
      <w:szCs w:val="16"/>
    </w:rPr>
  </w:style>
  <w:style w:type="character" w:customStyle="1" w:styleId="ProgramType0">
    <w:name w:val="ProgramType Знак"/>
    <w:basedOn w:val="affff3"/>
    <w:link w:val="ProgramType"/>
    <w:rsid w:val="0074434D"/>
    <w:rPr>
      <w:rFonts w:ascii="Arial" w:eastAsia="Circe Light" w:hAnsi="Arial" w:cs="Arial"/>
      <w:sz w:val="16"/>
      <w:szCs w:val="16"/>
    </w:rPr>
  </w:style>
  <w:style w:type="paragraph" w:customStyle="1" w:styleId="ProgramTitle">
    <w:name w:val="ProgramTitle"/>
    <w:basedOn w:val="a2"/>
    <w:link w:val="ProgramTitle0"/>
    <w:qFormat/>
    <w:rsid w:val="0074434D"/>
    <w:pPr>
      <w:keepNext/>
      <w:keepLines/>
      <w:widowControl w:val="0"/>
    </w:pPr>
    <w:rPr>
      <w:rFonts w:ascii="Arial" w:eastAsia="Circe Bold" w:hAnsi="Arial" w:cs="Arial"/>
      <w:b/>
      <w:bCs/>
      <w:sz w:val="18"/>
      <w:szCs w:val="18"/>
    </w:rPr>
  </w:style>
  <w:style w:type="character" w:customStyle="1" w:styleId="ProgramTitle0">
    <w:name w:val="ProgramTitle Знак"/>
    <w:basedOn w:val="a3"/>
    <w:link w:val="ProgramTitle"/>
    <w:rsid w:val="0074434D"/>
    <w:rPr>
      <w:rFonts w:ascii="Arial" w:eastAsia="Circe Bold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8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xn--c1aenmeoia.xn--80aa3ak5a.xn--p1a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xn--c1aenmeoia.xn--80aa3ak5a.xn--p1ai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or.bashkatov\AppData\Roaming\Microsoft\Templates\&#1057;%20&#1086;&#1076;&#1080;&#1085;&#1072;&#1088;&#1085;&#1099;&#1084;%20&#1080;&#1085;&#1090;&#1077;&#1088;&#1074;&#1072;&#1083;&#1086;&#1084;%20(&#1087;&#1091;&#1089;&#1090;&#1086;&#108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D0A48C-3D64-4913-9CAA-E1189A6C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 (пустой).dotx</Template>
  <TotalTime>0</TotalTime>
  <Pages>3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2023-11-26T13:35:00Z</dcterms:created>
  <dcterms:modified xsi:type="dcterms:W3CDTF">2023-11-26T13:35:00Z</dcterms:modified>
</cp:coreProperties>
</file>